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B101" w14:textId="77777777" w:rsidR="002E2F40" w:rsidRDefault="002E2F40" w:rsidP="002E2F40">
      <w:pPr>
        <w:jc w:val="center"/>
        <w:rPr>
          <w:rFonts w:ascii="Tahoma" w:hAnsi="Tahoma" w:cs="Tahoma"/>
        </w:rPr>
      </w:pPr>
      <w:r w:rsidRPr="002E2F40">
        <w:rPr>
          <w:noProof/>
        </w:rPr>
        <w:drawing>
          <wp:anchor distT="0" distB="0" distL="114300" distR="114300" simplePos="0" relativeHeight="251658752" behindDoc="0" locked="0" layoutInCell="1" allowOverlap="1" wp14:anchorId="3F2C4D8C" wp14:editId="1E298000">
            <wp:simplePos x="0" y="0"/>
            <wp:positionH relativeFrom="column">
              <wp:posOffset>-1130121</wp:posOffset>
            </wp:positionH>
            <wp:positionV relativeFrom="paragraph">
              <wp:posOffset>-862965</wp:posOffset>
            </wp:positionV>
            <wp:extent cx="7526655" cy="1686560"/>
            <wp:effectExtent l="0" t="0" r="0" b="0"/>
            <wp:wrapTopAndBottom/>
            <wp:docPr id="119588878" name="Picture 2" descr="A green rectangular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8878" name="Picture 2" descr="A green rectangular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F40">
        <w:rPr>
          <w:rFonts w:ascii="Tahoma" w:hAnsi="Tahoma" w:cs="Tahoma"/>
        </w:rPr>
        <w:t>﻿</w:t>
      </w:r>
    </w:p>
    <w:p w14:paraId="37867C15" w14:textId="18314A8D" w:rsidR="002E2F40" w:rsidRPr="002E2F40" w:rsidRDefault="002E2F40" w:rsidP="002E2F40">
      <w:pPr>
        <w:jc w:val="center"/>
        <w:rPr>
          <w:rFonts w:ascii="Tahoma" w:hAnsi="Tahoma" w:cs="Tahoma"/>
          <w:sz w:val="28"/>
          <w:szCs w:val="28"/>
        </w:rPr>
      </w:pPr>
      <w:r w:rsidRPr="002E2F40">
        <w:rPr>
          <w:rFonts w:ascii="Tahoma" w:hAnsi="Tahoma" w:cs="Tahoma"/>
          <w:sz w:val="28"/>
          <w:szCs w:val="28"/>
        </w:rPr>
        <w:t>2025.gada jūnija atbalsta grupas un radošās darbnīcas psihosociālās rehabilitācijas pakalpojuma "Atbalstīt ceļā" ietvaros</w:t>
      </w:r>
    </w:p>
    <w:p w14:paraId="3925259E" w14:textId="3D52FD75" w:rsidR="002E2F40" w:rsidRPr="002E2F40" w:rsidRDefault="002E2F40" w:rsidP="002E2F40"/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966"/>
        <w:gridCol w:w="1297"/>
        <w:gridCol w:w="3402"/>
        <w:gridCol w:w="3255"/>
      </w:tblGrid>
      <w:tr w:rsidR="002E2F40" w:rsidRPr="002E2F40" w14:paraId="280364A1" w14:textId="77777777" w:rsidTr="002E2F40">
        <w:trPr>
          <w:trHeight w:val="3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hideMark/>
          </w:tcPr>
          <w:p w14:paraId="17A2A8A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Datums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hideMark/>
          </w:tcPr>
          <w:p w14:paraId="562CCA63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Laiks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hideMark/>
          </w:tcPr>
          <w:p w14:paraId="0F5D08E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Darbnīca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hideMark/>
          </w:tcPr>
          <w:p w14:paraId="7F2ACCE5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Norises vieta</w:t>
            </w:r>
          </w:p>
        </w:tc>
      </w:tr>
      <w:tr w:rsidR="002E2F40" w:rsidRPr="002E2F40" w14:paraId="630C6210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3CA5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03.06.25.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5CB5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15:00-16:00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072A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Ekskursija uz Saeimu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7378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Jēkaba ielā 11, Rīga</w:t>
            </w:r>
          </w:p>
        </w:tc>
      </w:tr>
      <w:tr w:rsidR="002E2F40" w:rsidRPr="002E2F40" w14:paraId="68F94BC9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AE4B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03.06.25.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6313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17:00-19:00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A6C2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Specializēta atbalsta grupa "Sensorā uzvedība. Redze"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52E2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Tiešsaistē</w:t>
            </w:r>
          </w:p>
        </w:tc>
      </w:tr>
      <w:tr w:rsidR="002E2F40" w:rsidRPr="002E2F40" w14:paraId="696C3A82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D5D4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06.06.25.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F240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3C0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"Galda spēļu darbnīca"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881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1CDD7921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D85D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07.06.25.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533B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10:00-12:00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D075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Vispārīga atbalsta grupa Kuldīgā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2A2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Kuldīgas novada Bērnu un jauniešu centrs, Jelgavas iela 26, Kuldīga</w:t>
            </w:r>
          </w:p>
        </w:tc>
      </w:tr>
      <w:tr w:rsidR="002E2F40" w:rsidRPr="002E2F40" w14:paraId="108E29A7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C967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07.06.25.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63FC3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32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Vispārīga atbalsta grupa Tukumā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D0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Raudas iela 8, Tukums</w:t>
            </w:r>
          </w:p>
        </w:tc>
      </w:tr>
      <w:tr w:rsidR="002E2F40" w:rsidRPr="002E2F40" w14:paraId="20B5BD32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9B8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08.06.25.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2653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18:00-20:00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72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Vispārīga atbalsta grupa Ventspilī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359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Užavas iela 8, Ventspils</w:t>
            </w:r>
          </w:p>
        </w:tc>
      </w:tr>
      <w:tr w:rsidR="002E2F40" w:rsidRPr="002E2F40" w14:paraId="76B114CF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EAB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09.06.25.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59B7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93A35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"Muzikāla improvizācijas darbnīca"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ADC4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60797DC2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500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10.06.25.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1BAC8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77FF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"Šaha nodarbība"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3559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77E9F305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60E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10.06.25.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620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14:00-16:00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738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Ekskursija uz lidostu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BD9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Lidosta "Rīga", Mārupes novads</w:t>
            </w:r>
          </w:p>
        </w:tc>
      </w:tr>
      <w:tr w:rsidR="002E2F40" w:rsidRPr="002E2F40" w14:paraId="253FE1DC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EFA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244EA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20:00-22:00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A92C9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Vispārīgā atbalsta grupa "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Autisms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 un pilngadība"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F153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Tiešsaistē</w:t>
            </w:r>
          </w:p>
        </w:tc>
      </w:tr>
      <w:tr w:rsidR="002E2F40" w:rsidRPr="002E2F40" w14:paraId="5BE86B96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6D3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DA7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64BF6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"Šaha nodarbība"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029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181166CD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3D7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13.06.25.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6241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372E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"Muzikāla improvizācijas darbnīca"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CF8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2EFBC82D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17F4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13.06.25.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47C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14:00-15:00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11FB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Ekskursija Rātsnams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939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Rātslaukums 1, Rīga</w:t>
            </w:r>
          </w:p>
        </w:tc>
      </w:tr>
      <w:tr w:rsidR="002E2F40" w:rsidRPr="002E2F40" w14:paraId="25B66260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2D9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14.06.25.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1632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CDA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Dabaszinības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4A4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Meža māja,  Tūristu iela 1, Ķemeri.</w:t>
            </w:r>
          </w:p>
        </w:tc>
      </w:tr>
      <w:tr w:rsidR="002E2F40" w:rsidRPr="002E2F40" w14:paraId="2E4B1637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8D0A5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14.06.25.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926A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BBC6A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Specializēta atbalsta grupa "Stomatoloģija"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04C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RSU Stomatoloģijas institūtā, Dzirciema ielā 20, Rīgā</w:t>
            </w:r>
          </w:p>
        </w:tc>
      </w:tr>
      <w:tr w:rsidR="002E2F40" w:rsidRPr="002E2F40" w14:paraId="68DD2185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FF50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14.06.25.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6E39B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8CA6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Superspēju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 darbnīca"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7FE3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Valmiera</w:t>
            </w:r>
          </w:p>
        </w:tc>
      </w:tr>
      <w:tr w:rsidR="002E2F40" w:rsidRPr="002E2F40" w14:paraId="1254AB5B" w14:textId="77777777" w:rsidTr="002E2F40">
        <w:trPr>
          <w:trHeight w:val="79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BE77A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15.06.25.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E5FA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2533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Tehnoloģiju darbnīca un Radošā darbnīca "Ēst gatavošana" Balvos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D23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Brīvības 48, Balvi</w:t>
            </w:r>
          </w:p>
        </w:tc>
      </w:tr>
      <w:tr w:rsidR="002E2F40" w:rsidRPr="002E2F40" w14:paraId="32920251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8E4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16.06.25.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6FC3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11:00-13:00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07A5B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Radošā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darbnīca"Elpošana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 I"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F23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Ukrainas Neatkarības 1, Rīga </w:t>
            </w:r>
          </w:p>
        </w:tc>
      </w:tr>
      <w:tr w:rsidR="002E2F40" w:rsidRPr="002E2F40" w14:paraId="515FA574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9FF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16.06.25.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88599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15:00-17:00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0145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Radošā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darbnīca"Elpošana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 II"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0D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Ukrainas Neatkarības 1, Rīga </w:t>
            </w:r>
          </w:p>
        </w:tc>
      </w:tr>
      <w:tr w:rsidR="002E2F40" w:rsidRPr="002E2F40" w14:paraId="2E61C907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B470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16.06.25.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BDDA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1EE6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"Galda spēļu darbnīca"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3B1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Jauniešu centrs ''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PaGALMS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'' Dārza iela 8a, Alūksne</w:t>
            </w:r>
          </w:p>
        </w:tc>
      </w:tr>
      <w:tr w:rsidR="002E2F40" w:rsidRPr="002E2F40" w14:paraId="2171B292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E0D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16.06.25.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9283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18:00-20:00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B644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Vispārīgā atbalsta grupa PIERĪGA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17C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Tiešsaistē</w:t>
            </w:r>
          </w:p>
        </w:tc>
      </w:tr>
      <w:tr w:rsidR="002E2F40" w:rsidRPr="002E2F40" w14:paraId="614E816A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4D2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17.06.25.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A669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7BF3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Radošā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darbnīca"Elpošana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 III"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ABB8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Ukrainas Neatkarības 1, Rīga </w:t>
            </w:r>
          </w:p>
        </w:tc>
      </w:tr>
      <w:tr w:rsidR="002E2F40" w:rsidRPr="002E2F40" w14:paraId="42DFFBD6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BBF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17.06.25.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C14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CC23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"Šaha nodarbība"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8004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62DF10C5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D072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18.06.25.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194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C4B2F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"Muzikāla improvizācijas darbnīca"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03F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64D3E84C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34C2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19.06.25.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E48C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638B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"Šaha nodarbība"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6B67E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7D4CF103" w14:textId="77777777" w:rsidTr="002E2F40">
        <w:trPr>
          <w:trHeight w:val="79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3945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21.06.25.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64B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11:00-13:00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8B69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Vispārīga atbalsta grupa Līvānos + radošās darbnīcas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073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Rīgas iela 113-117, Līvāni</w:t>
            </w:r>
          </w:p>
        </w:tc>
      </w:tr>
      <w:tr w:rsidR="002E2F40" w:rsidRPr="002E2F40" w14:paraId="5333771E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F70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26.06.25.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E9F0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12:00-17:00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7BC3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Radošā darbnīca "Šaha nodarbība"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65F7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Strēlnieku 9-14, 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Rga</w:t>
            </w:r>
            <w:proofErr w:type="spellEnd"/>
          </w:p>
        </w:tc>
      </w:tr>
      <w:tr w:rsidR="002E2F40" w:rsidRPr="002E2F40" w14:paraId="34FE5C74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D9130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28.06.25.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CFBB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10:00-12:00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04FD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Vispārīga atbalsta grupa Kuldīgā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1F65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Kuldīgas novada Bērnu un jauniešu centrs, Jelgavas iela 26, Kuldīga</w:t>
            </w:r>
          </w:p>
        </w:tc>
      </w:tr>
      <w:tr w:rsidR="002E2F40" w:rsidRPr="002E2F40" w14:paraId="0AA93F0A" w14:textId="77777777" w:rsidTr="002E2F40">
        <w:trPr>
          <w:trHeight w:val="52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A43C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28.06.25.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26052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10:00-13:00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6116B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Vispārīgā atbalsta grupa Balvos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6F171" w14:textId="77777777" w:rsidR="002E2F40" w:rsidRPr="002E2F40" w:rsidRDefault="002E2F40" w:rsidP="002E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Atbalsta mājas "</w:t>
            </w:r>
            <w:proofErr w:type="spellStart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Brīvupes</w:t>
            </w:r>
            <w:proofErr w:type="spellEnd"/>
            <w:r w:rsidRPr="002E2F40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lv-LV"/>
                <w14:ligatures w14:val="none"/>
              </w:rPr>
              <w:t>" telpās -Tuvināja, Kubulu pagasts, Balvu novads</w:t>
            </w:r>
          </w:p>
        </w:tc>
      </w:tr>
    </w:tbl>
    <w:p w14:paraId="6120EC52" w14:textId="60FD020D" w:rsidR="002E2F40" w:rsidRPr="002E2F40" w:rsidRDefault="002E2F40" w:rsidP="002E2F40"/>
    <w:p w14:paraId="4572451C" w14:textId="003752EC" w:rsidR="00A01864" w:rsidRDefault="00030E63">
      <w:r>
        <w:rPr>
          <w:noProof/>
        </w:rPr>
        <w:drawing>
          <wp:anchor distT="0" distB="0" distL="114300" distR="114300" simplePos="0" relativeHeight="251659776" behindDoc="0" locked="0" layoutInCell="1" allowOverlap="1" wp14:anchorId="5C04667D" wp14:editId="2256009C">
            <wp:simplePos x="0" y="0"/>
            <wp:positionH relativeFrom="column">
              <wp:posOffset>1091565</wp:posOffset>
            </wp:positionH>
            <wp:positionV relativeFrom="paragraph">
              <wp:posOffset>2468880</wp:posOffset>
            </wp:positionV>
            <wp:extent cx="3302635" cy="914400"/>
            <wp:effectExtent l="0" t="0" r="0" b="0"/>
            <wp:wrapTopAndBottom/>
            <wp:docPr id="1194972022" name="Picture 1" descr="A logo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72022" name="Picture 1" descr="A logo with green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F40" w:rsidRPr="002E2F40">
        <w:rPr>
          <w:rFonts w:ascii="Tahoma" w:hAnsi="Tahoma" w:cs="Tahoma"/>
        </w:rPr>
        <w:t>﻿</w:t>
      </w:r>
    </w:p>
    <w:sectPr w:rsidR="00A01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C4948"/>
    <w:multiLevelType w:val="hybridMultilevel"/>
    <w:tmpl w:val="04CC89B8"/>
    <w:lvl w:ilvl="0" w:tplc="0164CD0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3351"/>
    <w:multiLevelType w:val="multilevel"/>
    <w:tmpl w:val="BBC05C3A"/>
    <w:lvl w:ilvl="0">
      <w:start w:val="1"/>
      <w:numFmt w:val="decimal"/>
      <w:pStyle w:val="DU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0628357">
    <w:abstractNumId w:val="0"/>
  </w:num>
  <w:num w:numId="2" w16cid:durableId="133838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0"/>
    <w:rsid w:val="00030E63"/>
    <w:rsid w:val="002E2F40"/>
    <w:rsid w:val="005A7310"/>
    <w:rsid w:val="00627F4E"/>
    <w:rsid w:val="008B3B02"/>
    <w:rsid w:val="00A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4D2E"/>
  <w15:chartTrackingRefBased/>
  <w15:docId w15:val="{400AAC90-7056-4656-A6D7-0A762CF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virsraksts2">
    <w:name w:val="DU virsraksts 2"/>
    <w:basedOn w:val="Heading2"/>
    <w:link w:val="DUvirsraksts2Char"/>
    <w:autoRedefine/>
    <w:qFormat/>
    <w:rsid w:val="008B3B02"/>
    <w:pPr>
      <w:keepLines w:val="0"/>
      <w:numPr>
        <w:numId w:val="2"/>
      </w:numPr>
      <w:spacing w:before="240" w:after="60" w:line="240" w:lineRule="auto"/>
      <w:ind w:hanging="360"/>
      <w:jc w:val="both"/>
    </w:pPr>
    <w:rPr>
      <w:rFonts w:ascii="Calibri" w:eastAsiaTheme="minorHAnsi" w:hAnsi="Calibri" w:cs="Calibri"/>
      <w:b/>
      <w:bCs/>
      <w:iCs/>
      <w:color w:val="auto"/>
      <w:sz w:val="24"/>
      <w:szCs w:val="28"/>
    </w:rPr>
  </w:style>
  <w:style w:type="character" w:customStyle="1" w:styleId="DUvirsraksts2Char">
    <w:name w:val="DU virsraksts 2 Char"/>
    <w:basedOn w:val="Heading2Char"/>
    <w:link w:val="DUvirsraksts2"/>
    <w:rsid w:val="008B3B02"/>
    <w:rPr>
      <w:rFonts w:ascii="Calibri" w:eastAsiaTheme="majorEastAsia" w:hAnsi="Calibri" w:cs="Calibri"/>
      <w:b/>
      <w:bCs/>
      <w:iCs/>
      <w:color w:val="0F476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2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2F4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9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7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7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1753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Vīdnere</dc:creator>
  <cp:keywords/>
  <dc:description/>
  <cp:lastModifiedBy>Agnese Vīdnere</cp:lastModifiedBy>
  <cp:revision>3</cp:revision>
  <dcterms:created xsi:type="dcterms:W3CDTF">2025-05-30T08:16:00Z</dcterms:created>
  <dcterms:modified xsi:type="dcterms:W3CDTF">2025-05-30T08:20:00Z</dcterms:modified>
</cp:coreProperties>
</file>